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279D" w14:textId="6555462F" w:rsidR="00007265" w:rsidRDefault="00464103" w:rsidP="00007265">
      <w:pPr>
        <w:spacing w:after="0" w:line="240" w:lineRule="auto"/>
        <w:rPr>
          <w:rFonts w:ascii="Century Gothic" w:hAnsi="Century Gothic"/>
          <w:b/>
          <w:i/>
          <w:iCs/>
          <w:sz w:val="44"/>
          <w:szCs w:val="44"/>
        </w:rPr>
      </w:pPr>
      <w:r w:rsidRPr="000D49E1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12DF397" wp14:editId="57CC3E8D">
            <wp:simplePos x="0" y="0"/>
            <wp:positionH relativeFrom="column">
              <wp:posOffset>4546600</wp:posOffset>
            </wp:positionH>
            <wp:positionV relativeFrom="paragraph">
              <wp:posOffset>0</wp:posOffset>
            </wp:positionV>
            <wp:extent cx="1212850" cy="879475"/>
            <wp:effectExtent l="0" t="0" r="6350" b="0"/>
            <wp:wrapTight wrapText="bothSides">
              <wp:wrapPolygon edited="0">
                <wp:start x="0" y="0"/>
                <wp:lineTo x="0" y="21054"/>
                <wp:lineTo x="21374" y="21054"/>
                <wp:lineTo x="21374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i/>
          <w:iCs/>
          <w:noProof/>
          <w:sz w:val="44"/>
          <w:szCs w:val="44"/>
        </w:rPr>
        <w:t>Christ Church Cof E</w:t>
      </w:r>
      <w:r w:rsidR="00007265">
        <w:rPr>
          <w:rFonts w:ascii="Century Gothic" w:hAnsi="Century Gothic"/>
          <w:b/>
          <w:bCs/>
          <w:i/>
          <w:iCs/>
          <w:noProof/>
          <w:sz w:val="44"/>
          <w:szCs w:val="44"/>
        </w:rPr>
        <w:t xml:space="preserve"> Primary</w:t>
      </w:r>
      <w:r w:rsidR="00007265">
        <w:rPr>
          <w:rFonts w:ascii="Century Gothic" w:hAnsi="Century Gothic"/>
          <w:b/>
          <w:i/>
          <w:iCs/>
          <w:sz w:val="44"/>
          <w:szCs w:val="44"/>
        </w:rPr>
        <w:t xml:space="preserve"> School</w:t>
      </w:r>
    </w:p>
    <w:p w14:paraId="1AC7995D" w14:textId="7187944D" w:rsidR="00007265" w:rsidRDefault="00464103" w:rsidP="00007265">
      <w:pPr>
        <w:spacing w:after="0" w:line="240" w:lineRule="auto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B579735" wp14:editId="61816D7E">
            <wp:simplePos x="0" y="0"/>
            <wp:positionH relativeFrom="column">
              <wp:posOffset>4781550</wp:posOffset>
            </wp:positionH>
            <wp:positionV relativeFrom="paragraph">
              <wp:posOffset>343535</wp:posOffset>
            </wp:positionV>
            <wp:extent cx="804545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969" y="21085"/>
                <wp:lineTo x="209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534AC4" w14:textId="502B9BE4" w:rsidR="00007265" w:rsidRPr="00007265" w:rsidRDefault="00007265" w:rsidP="00007265">
      <w:pPr>
        <w:spacing w:after="0" w:line="240" w:lineRule="auto"/>
        <w:rPr>
          <w:rFonts w:ascii="Century Gothic" w:hAnsi="Century Gothic"/>
          <w:bCs/>
          <w:i/>
          <w:iCs/>
          <w:sz w:val="28"/>
          <w:szCs w:val="28"/>
        </w:rPr>
      </w:pPr>
      <w:r w:rsidRPr="00007265">
        <w:rPr>
          <w:rFonts w:ascii="Century Gothic" w:hAnsi="Century Gothic"/>
          <w:bCs/>
          <w:i/>
          <w:iCs/>
          <w:sz w:val="28"/>
          <w:szCs w:val="28"/>
        </w:rPr>
        <w:t>Governing Body Meeting Schedule 202</w:t>
      </w:r>
      <w:r w:rsidR="00603719">
        <w:rPr>
          <w:rFonts w:ascii="Century Gothic" w:hAnsi="Century Gothic"/>
          <w:bCs/>
          <w:i/>
          <w:iCs/>
          <w:sz w:val="28"/>
          <w:szCs w:val="28"/>
        </w:rPr>
        <w:t>2-23</w:t>
      </w:r>
      <w:r w:rsidRPr="00007265">
        <w:rPr>
          <w:rFonts w:ascii="Century Gothic" w:hAnsi="Century Gothic"/>
          <w:bCs/>
          <w:i/>
          <w:iCs/>
          <w:sz w:val="28"/>
          <w:szCs w:val="28"/>
        </w:rPr>
        <w:t xml:space="preserve"> </w:t>
      </w:r>
    </w:p>
    <w:p w14:paraId="74683411" w14:textId="39684E10" w:rsidR="00007265" w:rsidRDefault="00007265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CA25B8C" w14:textId="78FDEF7D" w:rsidR="00007265" w:rsidRDefault="00007265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Headteacher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:  </w:t>
      </w:r>
      <w:r>
        <w:rPr>
          <w:rFonts w:ascii="Century Gothic" w:hAnsi="Century Gothic"/>
          <w:bCs/>
          <w:sz w:val="24"/>
          <w:szCs w:val="24"/>
        </w:rPr>
        <w:t>Mr</w:t>
      </w:r>
      <w:r w:rsidR="00464103">
        <w:rPr>
          <w:rFonts w:ascii="Century Gothic" w:hAnsi="Century Gothic"/>
          <w:bCs/>
          <w:sz w:val="24"/>
          <w:szCs w:val="24"/>
        </w:rPr>
        <w:t>s</w:t>
      </w:r>
      <w:r>
        <w:rPr>
          <w:rFonts w:ascii="Century Gothic" w:hAnsi="Century Gothic"/>
          <w:bCs/>
          <w:sz w:val="24"/>
          <w:szCs w:val="24"/>
        </w:rPr>
        <w:t xml:space="preserve"> A </w:t>
      </w:r>
      <w:r w:rsidR="00464103">
        <w:rPr>
          <w:rFonts w:ascii="Century Gothic" w:hAnsi="Century Gothic"/>
          <w:bCs/>
          <w:sz w:val="24"/>
          <w:szCs w:val="24"/>
        </w:rPr>
        <w:t>Donelan</w:t>
      </w:r>
    </w:p>
    <w:p w14:paraId="5B9EEEF0" w14:textId="2275E61C" w:rsidR="00007265" w:rsidRDefault="00007265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Chair of Governors:  </w:t>
      </w:r>
      <w:r w:rsidR="001D4BFC">
        <w:rPr>
          <w:rFonts w:ascii="Century Gothic" w:hAnsi="Century Gothic"/>
          <w:bCs/>
          <w:sz w:val="24"/>
          <w:szCs w:val="24"/>
        </w:rPr>
        <w:t>Mrs Lynda Jones</w:t>
      </w:r>
    </w:p>
    <w:p w14:paraId="7B41484C" w14:textId="0CE439CF" w:rsidR="00007265" w:rsidRDefault="00007265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Vice-Chair of Governors: </w:t>
      </w:r>
      <w:r w:rsidR="001D4BFC">
        <w:rPr>
          <w:rFonts w:ascii="Century Gothic" w:hAnsi="Century Gothic"/>
          <w:bCs/>
          <w:sz w:val="24"/>
          <w:szCs w:val="24"/>
        </w:rPr>
        <w:t>Mr Steve Singleton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686E8668" w14:textId="73273452" w:rsidR="00BB3428" w:rsidRDefault="00BB3428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420F273F" w14:textId="5908C9C8" w:rsidR="00BB3428" w:rsidRDefault="00BB3428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Chair of Teaching and Learning Committee: </w:t>
      </w:r>
      <w:r w:rsidRPr="00BB3428">
        <w:rPr>
          <w:rFonts w:ascii="Century Gothic" w:hAnsi="Century Gothic"/>
          <w:bCs/>
          <w:sz w:val="24"/>
          <w:szCs w:val="24"/>
        </w:rPr>
        <w:t>Mr Steve Singleton</w:t>
      </w:r>
    </w:p>
    <w:p w14:paraId="39BDA615" w14:textId="1F918A5F" w:rsidR="00BB3428" w:rsidRDefault="00BB3428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Chair of Finance and Resources Committee: </w:t>
      </w:r>
      <w:r w:rsidRPr="00BB3428">
        <w:rPr>
          <w:rFonts w:ascii="Century Gothic" w:hAnsi="Century Gothic"/>
          <w:bCs/>
          <w:sz w:val="24"/>
          <w:szCs w:val="24"/>
        </w:rPr>
        <w:t xml:space="preserve">Mr Keith </w:t>
      </w:r>
      <w:proofErr w:type="spellStart"/>
      <w:r w:rsidRPr="00BB3428">
        <w:rPr>
          <w:rFonts w:ascii="Century Gothic" w:hAnsi="Century Gothic"/>
          <w:bCs/>
          <w:sz w:val="24"/>
          <w:szCs w:val="24"/>
        </w:rPr>
        <w:t>Culligan</w:t>
      </w:r>
      <w:proofErr w:type="spellEnd"/>
    </w:p>
    <w:p w14:paraId="127F8705" w14:textId="77777777" w:rsidR="00007265" w:rsidRDefault="00007265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416B8496" w14:textId="77777777" w:rsidR="00007265" w:rsidRDefault="00007265" w:rsidP="0000726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  <w:gridCol w:w="1276"/>
      </w:tblGrid>
      <w:tr w:rsidR="00007265" w14:paraId="0226E895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CA4A0E" w14:textId="77777777" w:rsidR="00007265" w:rsidRPr="00464103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64103">
              <w:rPr>
                <w:rFonts w:ascii="Century Gothic" w:hAnsi="Century Gothic"/>
                <w:b/>
                <w:sz w:val="24"/>
                <w:szCs w:val="24"/>
              </w:rPr>
              <w:t>Meeting</w:t>
            </w:r>
          </w:p>
          <w:p w14:paraId="6F87D393" w14:textId="77777777" w:rsidR="00007265" w:rsidRPr="00464103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CC9C19" w14:textId="77777777" w:rsidR="00007265" w:rsidRPr="00464103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64103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8D41EC" w14:textId="77777777" w:rsidR="00007265" w:rsidRPr="00464103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64103">
              <w:rPr>
                <w:rFonts w:ascii="Century Gothic" w:hAnsi="Century Gothic"/>
                <w:b/>
                <w:sz w:val="24"/>
                <w:szCs w:val="24"/>
              </w:rPr>
              <w:t>Time</w:t>
            </w:r>
          </w:p>
        </w:tc>
      </w:tr>
      <w:tr w:rsidR="00007265" w14:paraId="2D652BD8" w14:textId="77777777" w:rsidTr="0046410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B55AB2" w14:textId="77777777" w:rsidR="00007265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 Term</w:t>
            </w:r>
          </w:p>
        </w:tc>
      </w:tr>
      <w:tr w:rsidR="00603719" w14:paraId="76074E2A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E55" w14:textId="77777777" w:rsidR="00603719" w:rsidRDefault="0060371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FGB </w:t>
            </w:r>
            <w:r w:rsidR="0070644A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Business</w:t>
            </w:r>
            <w:r w:rsidR="0070644A">
              <w:rPr>
                <w:rFonts w:ascii="Century Gothic" w:hAnsi="Century Gothic"/>
                <w:sz w:val="24"/>
                <w:szCs w:val="24"/>
              </w:rPr>
              <w:t xml:space="preserve"> planning for the year</w:t>
            </w:r>
          </w:p>
          <w:p w14:paraId="049D495B" w14:textId="19BB5A7A" w:rsidR="007D2571" w:rsidRDefault="007D257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internally </w:t>
            </w:r>
            <w:proofErr w:type="spellStart"/>
            <w:r>
              <w:rPr>
                <w:rFonts w:ascii="Century Gothic" w:hAnsi="Century Gothic"/>
                <w:color w:val="FF0000"/>
                <w:sz w:val="24"/>
                <w:szCs w:val="24"/>
              </w:rPr>
              <w:t>minuted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B47" w14:textId="1A26F894" w:rsidR="00603719" w:rsidRDefault="007D2571" w:rsidP="0070644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D4BFC">
              <w:rPr>
                <w:rFonts w:ascii="Century Gothic" w:hAnsi="Century Gothic"/>
                <w:shd w:val="clear" w:color="auto" w:fill="FFFFFF"/>
              </w:rPr>
              <w:t>Tuesday 20</w:t>
            </w:r>
            <w:r w:rsidRPr="001D4BFC">
              <w:rPr>
                <w:rFonts w:ascii="Century Gothic" w:hAnsi="Century Gothic"/>
                <w:shd w:val="clear" w:color="auto" w:fill="FFFFFF"/>
                <w:vertAlign w:val="superscript"/>
              </w:rPr>
              <w:t>th</w:t>
            </w:r>
            <w:r w:rsidRPr="001D4BFC">
              <w:rPr>
                <w:rFonts w:ascii="Century Gothic" w:hAnsi="Century Gothic"/>
                <w:shd w:val="clear" w:color="auto" w:fill="FFFFFF"/>
              </w:rPr>
              <w:t> September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482" w14:textId="69087A65" w:rsidR="00603719" w:rsidRDefault="0060371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007265" w14:paraId="66A957E7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B66" w14:textId="444689E9" w:rsidR="00007265" w:rsidRDefault="0046410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Teaching and Learning Committee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7F0" w14:textId="1A2052E0" w:rsidR="00007265" w:rsidRDefault="00464103" w:rsidP="0046410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1</w:t>
            </w:r>
            <w:r w:rsidR="00603719">
              <w:rPr>
                <w:rFonts w:ascii="Century Gothic" w:hAnsi="Century Gothic"/>
                <w:sz w:val="24"/>
                <w:szCs w:val="24"/>
              </w:rPr>
              <w:t>8</w:t>
            </w:r>
            <w:r w:rsidRPr="00464103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October 202</w:t>
            </w:r>
            <w:r w:rsidR="00603719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848" w14:textId="35BC518D" w:rsidR="00007265" w:rsidRDefault="0046410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007265" w14:paraId="17FE2152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B9A" w14:textId="21A63CA5" w:rsidR="00007265" w:rsidRDefault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Pay Committee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9EE4" w14:textId="77F409C5" w:rsidR="00007265" w:rsidRDefault="000708A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8</w:t>
            </w:r>
            <w:r w:rsidRPr="000708A2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B3428">
              <w:rPr>
                <w:rFonts w:ascii="Century Gothic" w:hAnsi="Century Gothic"/>
                <w:sz w:val="24"/>
                <w:szCs w:val="24"/>
              </w:rPr>
              <w:t>November 202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04B" w14:textId="7B9F967A" w:rsidR="00007265" w:rsidRDefault="000708A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BB3428" w14:paraId="4AEBA76C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2C6" w14:textId="04D68ED1" w:rsidR="00BB3428" w:rsidRDefault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Finance and Resources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A60" w14:textId="2F244D6B" w:rsidR="00BB3428" w:rsidRDefault="0060371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Tuesday </w:t>
            </w:r>
            <w:r w:rsidR="00BB3428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2nd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November 202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38D" w14:textId="388419CD" w:rsidR="00BB3428" w:rsidRDefault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007265" w14:paraId="77EB4A3E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F2A0" w14:textId="77777777" w:rsidR="00007265" w:rsidRDefault="0000726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Governing Board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A191" w14:textId="7F483AC1" w:rsidR="00007265" w:rsidRDefault="007D2571" w:rsidP="007D257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D4BFC">
              <w:rPr>
                <w:rFonts w:ascii="Century Gothic" w:hAnsi="Century Gothic"/>
                <w:sz w:val="24"/>
                <w:szCs w:val="24"/>
              </w:rPr>
              <w:t>Wedne</w:t>
            </w:r>
            <w:r w:rsidR="0070644A" w:rsidRPr="001D4BFC">
              <w:rPr>
                <w:rFonts w:ascii="Century Gothic" w:hAnsi="Century Gothic"/>
                <w:sz w:val="24"/>
                <w:szCs w:val="24"/>
              </w:rPr>
              <w:t>sday 1</w:t>
            </w:r>
            <w:r w:rsidRPr="001D4BFC">
              <w:rPr>
                <w:rFonts w:ascii="Century Gothic" w:hAnsi="Century Gothic"/>
                <w:sz w:val="24"/>
                <w:szCs w:val="24"/>
              </w:rPr>
              <w:t>4</w:t>
            </w:r>
            <w:r w:rsidR="00007265" w:rsidRPr="001D4BFC">
              <w:rPr>
                <w:rFonts w:ascii="Century Gothic" w:hAnsi="Century Gothic"/>
                <w:sz w:val="24"/>
                <w:szCs w:val="24"/>
              </w:rPr>
              <w:t xml:space="preserve">th </w:t>
            </w:r>
            <w:r w:rsidR="00464103" w:rsidRPr="001D4BFC">
              <w:rPr>
                <w:rFonts w:ascii="Century Gothic" w:hAnsi="Century Gothic"/>
                <w:sz w:val="24"/>
                <w:szCs w:val="24"/>
              </w:rPr>
              <w:t>Dec</w:t>
            </w:r>
            <w:r w:rsidR="00007265" w:rsidRPr="001D4BFC">
              <w:rPr>
                <w:rFonts w:ascii="Century Gothic" w:hAnsi="Century Gothic"/>
                <w:sz w:val="24"/>
                <w:szCs w:val="24"/>
              </w:rPr>
              <w:t>ember 202</w:t>
            </w:r>
            <w:r w:rsidR="00603719" w:rsidRPr="001D4BFC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F6B" w14:textId="4F954BEB" w:rsidR="00007265" w:rsidRDefault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007265" w14:paraId="2B3584D8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0E4A03" w14:textId="77777777" w:rsidR="00007265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 Term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3A46C2" w14:textId="77777777" w:rsidR="00007265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94915" w14:textId="77777777" w:rsidR="00007265" w:rsidRDefault="0000726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B3428" w14:paraId="1B75F184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09F" w14:textId="6BB8C9DE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Teaching and Learning Committee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88C" w14:textId="3CF383DB" w:rsidR="00BB3428" w:rsidRDefault="00603719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31st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January 202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2F5" w14:textId="49FA135B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BB3428" w14:paraId="5200D0E2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6A2" w14:textId="46983314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Finance and Resources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38BD" w14:textId="541E463A" w:rsidR="00BB3428" w:rsidRDefault="00603719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Tuesday </w:t>
            </w:r>
            <w:r w:rsidR="00BB3428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BB3428">
              <w:rPr>
                <w:rFonts w:ascii="Century Gothic" w:hAnsi="Century Gothic"/>
                <w:sz w:val="24"/>
                <w:szCs w:val="24"/>
              </w:rPr>
              <w:t>th March 202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3DD" w14:textId="19C56F24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BB3428" w14:paraId="76BD9A46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41A7" w14:textId="77777777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Governing Board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4517" w14:textId="39C91F6B" w:rsidR="00BB3428" w:rsidRDefault="00603719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Tuesday </w:t>
            </w:r>
            <w:r w:rsidR="00BB3428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8</w:t>
            </w:r>
            <w:bookmarkStart w:id="0" w:name="_GoBack"/>
            <w:bookmarkEnd w:id="0"/>
            <w:r w:rsidR="00BB342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March 202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49" w14:textId="68D90584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BB3428" w14:paraId="702D1F86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D45674" w14:textId="77777777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 Term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5970E" w14:textId="77777777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0B1AC" w14:textId="77777777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B3428" w14:paraId="2EE4D7C8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441" w14:textId="6EBB66CF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Teaching and Learning Committee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CBB" w14:textId="72B3772E" w:rsidR="00BB3428" w:rsidRDefault="00603719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9th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May 202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7D6" w14:textId="66BB4CA4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BB3428" w14:paraId="7AAAE73F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E1BC" w14:textId="0A8D20C1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Finance and Resources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A71E" w14:textId="1C9F3ED5" w:rsidR="00BB3428" w:rsidRDefault="00603719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Tuesday </w:t>
            </w:r>
            <w:r w:rsidR="00BB3428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BB3428" w:rsidRPr="00464103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June 202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7C2" w14:textId="3A7814CF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  <w:tr w:rsidR="00BB3428" w14:paraId="1D0418F8" w14:textId="77777777" w:rsidTr="007D25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3CE0" w14:textId="77777777" w:rsidR="007D2571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Governing Board</w:t>
            </w:r>
            <w:r w:rsidR="007D257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97642F4" w14:textId="27F67DAE" w:rsidR="00BB3428" w:rsidRPr="007D2571" w:rsidRDefault="007D2571" w:rsidP="00BB3428">
            <w:pPr>
              <w:spacing w:after="0" w:line="240" w:lineRule="auto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internally </w:t>
            </w:r>
            <w:proofErr w:type="spellStart"/>
            <w:r>
              <w:rPr>
                <w:rFonts w:ascii="Century Gothic" w:hAnsi="Century Gothic"/>
                <w:color w:val="FF0000"/>
                <w:sz w:val="24"/>
                <w:szCs w:val="24"/>
              </w:rPr>
              <w:t>minuted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4B75" w14:textId="55BEC897" w:rsidR="00BB3428" w:rsidRDefault="0070644A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11</w:t>
            </w:r>
            <w:r w:rsidR="00BB342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BB3428">
              <w:rPr>
                <w:rFonts w:ascii="Century Gothic" w:hAnsi="Century Gothic"/>
                <w:sz w:val="24"/>
                <w:szCs w:val="24"/>
              </w:rPr>
              <w:t xml:space="preserve"> July 202</w:t>
            </w:r>
            <w:r w:rsidR="00603719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F8D" w14:textId="7AEE43EF" w:rsidR="00BB3428" w:rsidRDefault="00BB3428" w:rsidP="00BB34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4.30pm</w:t>
            </w:r>
          </w:p>
        </w:tc>
      </w:tr>
    </w:tbl>
    <w:p w14:paraId="655D3494" w14:textId="77777777" w:rsidR="00007265" w:rsidRDefault="00007265"/>
    <w:sectPr w:rsidR="00007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65"/>
    <w:rsid w:val="00007265"/>
    <w:rsid w:val="00023A84"/>
    <w:rsid w:val="000708A2"/>
    <w:rsid w:val="001D4BFC"/>
    <w:rsid w:val="00211FAD"/>
    <w:rsid w:val="00464103"/>
    <w:rsid w:val="00603719"/>
    <w:rsid w:val="0070644A"/>
    <w:rsid w:val="007D2571"/>
    <w:rsid w:val="00BB3428"/>
    <w:rsid w:val="00DB3621"/>
    <w:rsid w:val="00E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BDF9"/>
  <w15:chartTrackingRefBased/>
  <w15:docId w15:val="{69EB8D04-3D41-488E-813A-3E4F19CB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Amanda Donelan</cp:lastModifiedBy>
  <cp:revision>2</cp:revision>
  <dcterms:created xsi:type="dcterms:W3CDTF">2023-03-16T21:57:00Z</dcterms:created>
  <dcterms:modified xsi:type="dcterms:W3CDTF">2023-03-16T21:57:00Z</dcterms:modified>
</cp:coreProperties>
</file>